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7FB2C" w14:textId="376941C7" w:rsidR="0055483C" w:rsidRDefault="0055483C" w:rsidP="00454EFF">
      <w:pPr>
        <w:pStyle w:val="berschrift1"/>
      </w:pPr>
      <w:r>
        <w:t xml:space="preserve">TEILNAHMEBEDINGUNGEN </w:t>
      </w:r>
      <w:r w:rsidR="00454EFF">
        <w:t xml:space="preserve">Gewinnspiel </w:t>
      </w:r>
      <w:r w:rsidR="00454EFF">
        <w:br/>
        <w:t>„</w:t>
      </w:r>
      <w:r w:rsidR="00D0685B">
        <w:t>SONNENTOR Adventkalender</w:t>
      </w:r>
      <w:r w:rsidR="00454EFF">
        <w:t>“</w:t>
      </w:r>
      <w:r w:rsidR="00E23837">
        <w:t xml:space="preserve"> der Volksbank </w:t>
      </w:r>
      <w:r w:rsidR="00364A63">
        <w:t>Niederösterreich</w:t>
      </w:r>
      <w:r w:rsidR="003C6D6A">
        <w:t xml:space="preserve"> AG</w:t>
      </w:r>
    </w:p>
    <w:p w14:paraId="6C74CF12" w14:textId="77777777" w:rsidR="0055483C" w:rsidRPr="00885573" w:rsidRDefault="0055483C" w:rsidP="0055483C">
      <w:pPr>
        <w:rPr>
          <w:rFonts w:cstheme="minorHAnsi"/>
          <w:b/>
        </w:rPr>
      </w:pPr>
    </w:p>
    <w:p w14:paraId="4B86F178" w14:textId="5EA19D33" w:rsidR="008C0B82" w:rsidRPr="00C86539" w:rsidRDefault="008C0B82" w:rsidP="00CD0E26">
      <w:pPr>
        <w:pStyle w:val="berschrift1"/>
      </w:pPr>
      <w:r>
        <w:t xml:space="preserve">Teilnahmebedingungen Gewinnspiel </w:t>
      </w:r>
      <w:r w:rsidR="00454EFF">
        <w:t xml:space="preserve">auf </w:t>
      </w:r>
      <w:proofErr w:type="spellStart"/>
      <w:r w:rsidR="00454EFF">
        <w:t>Social</w:t>
      </w:r>
      <w:proofErr w:type="spellEnd"/>
      <w:r w:rsidR="00454EFF">
        <w:t xml:space="preserve"> Media</w:t>
      </w:r>
    </w:p>
    <w:p w14:paraId="6F036BBD" w14:textId="77777777" w:rsidR="0041601E" w:rsidRDefault="0041601E" w:rsidP="008C0B82">
      <w:pPr>
        <w:rPr>
          <w:b/>
        </w:rPr>
      </w:pPr>
    </w:p>
    <w:p w14:paraId="26F6D1FB" w14:textId="1FD5F9FD" w:rsidR="008C0B82" w:rsidRDefault="008C0B82" w:rsidP="008C0B82">
      <w:r w:rsidRPr="0099486F">
        <w:rPr>
          <w:b/>
        </w:rPr>
        <w:t xml:space="preserve">Teilnahmebedingungen für das </w:t>
      </w:r>
      <w:r w:rsidR="00364A63">
        <w:rPr>
          <w:b/>
        </w:rPr>
        <w:t>Gewinnspiel „</w:t>
      </w:r>
      <w:r w:rsidR="0068216C" w:rsidRPr="0068216C">
        <w:rPr>
          <w:b/>
        </w:rPr>
        <w:t>SONNENTOR Adventkalender</w:t>
      </w:r>
      <w:r w:rsidR="00364A63">
        <w:rPr>
          <w:b/>
        </w:rPr>
        <w:t>“</w:t>
      </w:r>
    </w:p>
    <w:p w14:paraId="260319DD" w14:textId="7922E418" w:rsidR="00CD0E26" w:rsidRDefault="0055483C" w:rsidP="0055483C">
      <w:pPr>
        <w:jc w:val="both"/>
        <w:rPr>
          <w:rStyle w:val="Hyperlink"/>
        </w:rPr>
      </w:pPr>
      <w:r w:rsidRPr="00884CA7">
        <w:rPr>
          <w:b/>
          <w:bCs/>
        </w:rPr>
        <w:t xml:space="preserve">Durchführungsort: </w:t>
      </w:r>
      <w:r w:rsidRPr="00884CA7">
        <w:t>Facebook</w:t>
      </w:r>
      <w:r>
        <w:t xml:space="preserve"> </w:t>
      </w:r>
      <w:r w:rsidR="00364A63" w:rsidRPr="00364A63">
        <w:t>https://www.facebook.com/vbnoe/</w:t>
      </w:r>
    </w:p>
    <w:p w14:paraId="1BC5E09B" w14:textId="45FF90F4" w:rsidR="00CD0E26" w:rsidRPr="007C3E78" w:rsidRDefault="00CD0E26" w:rsidP="00CD0E26">
      <w:pPr>
        <w:jc w:val="both"/>
        <w:rPr>
          <w:color w:val="0000FF"/>
          <w:u w:val="single"/>
        </w:rPr>
      </w:pPr>
      <w:r w:rsidRPr="00884CA7">
        <w:rPr>
          <w:b/>
          <w:bCs/>
        </w:rPr>
        <w:t xml:space="preserve">Durchführungsort: </w:t>
      </w:r>
      <w:r>
        <w:t xml:space="preserve">Instagram </w:t>
      </w:r>
      <w:r w:rsidR="00364A63" w:rsidRPr="00364A63">
        <w:t>https://www.instagram.com/volksbank_noe/</w:t>
      </w:r>
    </w:p>
    <w:p w14:paraId="1B5D6825" w14:textId="77777777" w:rsidR="00CD0E26" w:rsidRPr="007C3E78" w:rsidRDefault="00CD0E26" w:rsidP="0055483C">
      <w:pPr>
        <w:jc w:val="both"/>
        <w:rPr>
          <w:color w:val="0000FF"/>
          <w:u w:val="single"/>
        </w:rPr>
      </w:pPr>
    </w:p>
    <w:p w14:paraId="23450EB2" w14:textId="77777777" w:rsidR="0055483C" w:rsidRDefault="0055483C" w:rsidP="0055483C">
      <w:pPr>
        <w:jc w:val="both"/>
      </w:pPr>
      <w:r>
        <w:t>§ 1 Veranstalter</w:t>
      </w:r>
    </w:p>
    <w:p w14:paraId="40EF2909" w14:textId="5BE0580B" w:rsidR="007C3E78" w:rsidRDefault="0055483C" w:rsidP="005840C1">
      <w:pPr>
        <w:pStyle w:val="Listenabsatz"/>
        <w:numPr>
          <w:ilvl w:val="0"/>
          <w:numId w:val="6"/>
        </w:numPr>
        <w:jc w:val="both"/>
      </w:pPr>
      <w:r>
        <w:t xml:space="preserve">Der Veranstalter dieses Gewinnspiels ist </w:t>
      </w:r>
      <w:r w:rsidR="007C3E78">
        <w:t>[</w:t>
      </w:r>
      <w:r w:rsidR="00364A63">
        <w:t>Volksbank Niederösterreich</w:t>
      </w:r>
      <w:r w:rsidR="007C3E78">
        <w:t xml:space="preserve"> AG,</w:t>
      </w:r>
      <w:r w:rsidR="007C3E78" w:rsidRPr="005E28DE">
        <w:t xml:space="preserve"> </w:t>
      </w:r>
      <w:r w:rsidR="00364A63" w:rsidRPr="00364A63">
        <w:t>Bahnhofplatz 10</w:t>
      </w:r>
      <w:r w:rsidR="00364A63">
        <w:t xml:space="preserve">, </w:t>
      </w:r>
      <w:r w:rsidR="00364A63" w:rsidRPr="00364A63">
        <w:t>3100 St. Pölten</w:t>
      </w:r>
      <w:r w:rsidR="007C3E78">
        <w:t xml:space="preserve">] [(„Volksbank </w:t>
      </w:r>
      <w:r w:rsidR="00364A63">
        <w:t>Niederösterreich AG</w:t>
      </w:r>
      <w:r w:rsidR="007C3E78">
        <w:t>“)].</w:t>
      </w:r>
    </w:p>
    <w:p w14:paraId="6FE32C9A" w14:textId="2488D594" w:rsidR="0055483C" w:rsidRDefault="0055483C" w:rsidP="005840C1">
      <w:pPr>
        <w:pStyle w:val="Listenabsatz"/>
        <w:numPr>
          <w:ilvl w:val="0"/>
          <w:numId w:val="6"/>
        </w:numPr>
        <w:jc w:val="both"/>
      </w:pPr>
      <w:r>
        <w:t>Das Gewinnspiel steht in keiner Verbindung zu Facebook</w:t>
      </w:r>
      <w:r w:rsidR="00CD0E26">
        <w:t xml:space="preserve"> oder Instagram</w:t>
      </w:r>
      <w:r>
        <w:t xml:space="preserve"> und wird in keiner Weise von Facebook </w:t>
      </w:r>
      <w:r w:rsidR="00CD0E26">
        <w:t xml:space="preserve">oder Instagram </w:t>
      </w:r>
      <w:r>
        <w:t>gesponsert, unterstützt oder organisiert.</w:t>
      </w:r>
    </w:p>
    <w:p w14:paraId="7932F240" w14:textId="513F737F" w:rsidR="0055483C" w:rsidRDefault="0055483C" w:rsidP="005840C1">
      <w:pPr>
        <w:pStyle w:val="Listenabsatz"/>
        <w:numPr>
          <w:ilvl w:val="0"/>
          <w:numId w:val="6"/>
        </w:numPr>
        <w:jc w:val="both"/>
      </w:pPr>
      <w:r>
        <w:t xml:space="preserve">Der Empfänger der vom Teilnehmer bereitgestellten Informationen ist </w:t>
      </w:r>
      <w:r w:rsidR="007C3E78">
        <w:t xml:space="preserve">die Volksbank </w:t>
      </w:r>
      <w:r w:rsidR="00364A63">
        <w:t>Niederösterreich AG</w:t>
      </w:r>
      <w:r>
        <w:t>.</w:t>
      </w:r>
    </w:p>
    <w:p w14:paraId="32846714" w14:textId="77777777" w:rsidR="0055483C" w:rsidRDefault="0055483C" w:rsidP="005840C1">
      <w:pPr>
        <w:pStyle w:val="Listenabsatz"/>
        <w:numPr>
          <w:ilvl w:val="0"/>
          <w:numId w:val="6"/>
        </w:numPr>
        <w:jc w:val="both"/>
      </w:pPr>
      <w:r>
        <w:t>Eine Teilnahme am Gewinnspiel ist ausschließlich zu den hier angeführten Bedingungen möglich.</w:t>
      </w:r>
    </w:p>
    <w:p w14:paraId="1C733E6A" w14:textId="77777777" w:rsidR="0055483C" w:rsidRDefault="0055483C" w:rsidP="005840C1">
      <w:pPr>
        <w:pStyle w:val="Listenabsatz"/>
        <w:numPr>
          <w:ilvl w:val="0"/>
          <w:numId w:val="6"/>
        </w:numPr>
        <w:jc w:val="both"/>
      </w:pPr>
      <w:r>
        <w:t>Mit der Teilnahme am Gewinnspiel stimmt der Teilnehmer diesen Teilnahmebedingungen ausdrücklich zu.</w:t>
      </w:r>
    </w:p>
    <w:p w14:paraId="0C2E1B50" w14:textId="25EB2E07" w:rsidR="0055483C" w:rsidRDefault="0055483C" w:rsidP="005840C1">
      <w:pPr>
        <w:pStyle w:val="Listenabsatz"/>
        <w:numPr>
          <w:ilvl w:val="0"/>
          <w:numId w:val="6"/>
        </w:numPr>
        <w:jc w:val="both"/>
      </w:pPr>
      <w:r>
        <w:t xml:space="preserve">Der Veranstalter </w:t>
      </w:r>
      <w:r w:rsidR="007C3E78">
        <w:t xml:space="preserve">Volksbank </w:t>
      </w:r>
      <w:r w:rsidR="00364A63">
        <w:t>Niederösterreich</w:t>
      </w:r>
      <w:r w:rsidR="00772042">
        <w:t xml:space="preserve"> AG</w:t>
      </w:r>
      <w:r>
        <w:t xml:space="preserve"> behält sich vor, das Gewinnspiel zu jedem Zeitpunkt ohne Vorankündigung und ohne Angabe von Gründen abzubrechen oder zu beenden.</w:t>
      </w:r>
    </w:p>
    <w:p w14:paraId="5FDA8562" w14:textId="77777777" w:rsidR="0055483C" w:rsidRDefault="0055483C" w:rsidP="0055483C">
      <w:pPr>
        <w:jc w:val="both"/>
      </w:pPr>
      <w:r>
        <w:t>§ 2 Teilnahmeberechtigung</w:t>
      </w:r>
    </w:p>
    <w:p w14:paraId="5D3BD8B7" w14:textId="0A2C7F9A" w:rsidR="0055483C" w:rsidRDefault="0055483C" w:rsidP="005840C1">
      <w:pPr>
        <w:pStyle w:val="Listenabsatz"/>
        <w:numPr>
          <w:ilvl w:val="0"/>
          <w:numId w:val="7"/>
        </w:numPr>
        <w:jc w:val="both"/>
      </w:pPr>
      <w:r>
        <w:t>Am Gewinnspiel können ausschließlich Person ab 1</w:t>
      </w:r>
      <w:r w:rsidR="00E83EA1">
        <w:t>4</w:t>
      </w:r>
      <w:r w:rsidR="00C31B8F">
        <w:t xml:space="preserve"> </w:t>
      </w:r>
      <w:r>
        <w:t>Jahren teilnehmen.</w:t>
      </w:r>
    </w:p>
    <w:p w14:paraId="5BF5D5B2" w14:textId="5F6CF67D" w:rsidR="0055483C" w:rsidRDefault="0055483C" w:rsidP="005840C1">
      <w:pPr>
        <w:pStyle w:val="Listenabsatz"/>
        <w:numPr>
          <w:ilvl w:val="0"/>
          <w:numId w:val="7"/>
        </w:numPr>
        <w:jc w:val="both"/>
      </w:pPr>
      <w:r>
        <w:t>Der Teilnehmer erklärt, dass er das 1</w:t>
      </w:r>
      <w:r w:rsidR="00E83EA1">
        <w:t>4</w:t>
      </w:r>
      <w:r>
        <w:t>. Lebensjahr vollendet hat.</w:t>
      </w:r>
    </w:p>
    <w:p w14:paraId="0113F91E" w14:textId="77777777" w:rsidR="0055483C" w:rsidRDefault="0055483C" w:rsidP="005840C1">
      <w:pPr>
        <w:pStyle w:val="Listenabsatz"/>
        <w:numPr>
          <w:ilvl w:val="0"/>
          <w:numId w:val="7"/>
        </w:numPr>
        <w:jc w:val="both"/>
      </w:pPr>
      <w:r>
        <w:t>Teilnahmeberechtigt sind Personen, die ihren Hauptwohnsitz in Österreich haben.</w:t>
      </w:r>
    </w:p>
    <w:p w14:paraId="76489324" w14:textId="77777777" w:rsidR="0055483C" w:rsidRDefault="0055483C" w:rsidP="005840C1">
      <w:pPr>
        <w:pStyle w:val="Listenabsatz"/>
        <w:numPr>
          <w:ilvl w:val="0"/>
          <w:numId w:val="7"/>
        </w:numPr>
        <w:jc w:val="both"/>
      </w:pPr>
      <w:r>
        <w:t>Von der Teilnahme ausgeschlossen sind Mitarbeiter des Volksbanken Kreditinstitute-Verbundes.</w:t>
      </w:r>
    </w:p>
    <w:p w14:paraId="5941C277" w14:textId="59E06497" w:rsidR="0055483C" w:rsidRDefault="0055483C" w:rsidP="005840C1">
      <w:pPr>
        <w:pStyle w:val="Listenabsatz"/>
        <w:numPr>
          <w:ilvl w:val="0"/>
          <w:numId w:val="7"/>
        </w:numPr>
        <w:jc w:val="both"/>
      </w:pPr>
      <w:r>
        <w:t xml:space="preserve">Die Teilnahme ist nicht abhängig vom Abschluss eines Vertrages mit </w:t>
      </w:r>
      <w:r w:rsidR="007C3E78">
        <w:t xml:space="preserve">der Volksbank </w:t>
      </w:r>
      <w:r w:rsidR="00364A63">
        <w:t>Niederösterreich AG</w:t>
      </w:r>
      <w:r>
        <w:t>. Die Gewinnchancen werden dadurch auch nicht erhöht.</w:t>
      </w:r>
    </w:p>
    <w:p w14:paraId="4ACE344F" w14:textId="77777777" w:rsidR="0055483C" w:rsidRDefault="0055483C" w:rsidP="005840C1">
      <w:pPr>
        <w:pStyle w:val="Listenabsatz"/>
        <w:numPr>
          <w:ilvl w:val="0"/>
          <w:numId w:val="7"/>
        </w:numPr>
        <w:jc w:val="both"/>
      </w:pPr>
      <w:r>
        <w:t>Der Veranstalter räumt sich das Recht ein, die genannten Anforderungen zum Nachweis der Erfüllung einzuholen.</w:t>
      </w:r>
    </w:p>
    <w:p w14:paraId="63B995CF" w14:textId="36967E63" w:rsidR="0055483C" w:rsidRDefault="0055483C" w:rsidP="005840C1">
      <w:pPr>
        <w:pStyle w:val="Listenabsatz"/>
        <w:numPr>
          <w:ilvl w:val="0"/>
          <w:numId w:val="7"/>
        </w:numPr>
        <w:jc w:val="both"/>
      </w:pPr>
      <w:r w:rsidRPr="00DB0163">
        <w:t xml:space="preserve">Kommentare, die gegen die </w:t>
      </w:r>
      <w:r>
        <w:t>Facebook</w:t>
      </w:r>
      <w:r w:rsidRPr="00DB0163">
        <w:t xml:space="preserve"> </w:t>
      </w:r>
      <w:r w:rsidR="00CD0E26">
        <w:t xml:space="preserve">oder Instagram </w:t>
      </w:r>
      <w:r w:rsidRPr="00DB0163">
        <w:t>Richtlinien, österreichisches Recht, unsere Netiquette</w:t>
      </w:r>
      <w:r>
        <w:t xml:space="preserve"> und/oder Copyright-Bestimmungen verstoßen, werden nach Kenntnisnahme ohne Ankündigung oder Information entfernt. Der Teilnehmer ist damit von der Verlosung ausgeschlossen.</w:t>
      </w:r>
    </w:p>
    <w:p w14:paraId="467B7461" w14:textId="77777777" w:rsidR="00CD0E26" w:rsidRDefault="00CD0E26" w:rsidP="00CD0E26">
      <w:pPr>
        <w:jc w:val="both"/>
      </w:pPr>
    </w:p>
    <w:p w14:paraId="61B5219B" w14:textId="77777777" w:rsidR="0055483C" w:rsidRDefault="0055483C" w:rsidP="0055483C">
      <w:pPr>
        <w:jc w:val="both"/>
      </w:pPr>
      <w:r>
        <w:lastRenderedPageBreak/>
        <w:t>§ 3 Gewinn und Durchführung des Gewinnspiels</w:t>
      </w:r>
    </w:p>
    <w:p w14:paraId="7CD7175D" w14:textId="17F20A8E" w:rsidR="0055483C" w:rsidRPr="00F6179A" w:rsidRDefault="0055483C" w:rsidP="003C0537">
      <w:pPr>
        <w:pStyle w:val="Listenabsatz"/>
        <w:numPr>
          <w:ilvl w:val="0"/>
          <w:numId w:val="12"/>
        </w:numPr>
        <w:jc w:val="both"/>
        <w:rPr>
          <w:rFonts w:cstheme="minorHAnsi"/>
        </w:rPr>
      </w:pPr>
      <w:r w:rsidRPr="00F6179A">
        <w:rPr>
          <w:rFonts w:cstheme="minorHAnsi"/>
        </w:rPr>
        <w:t xml:space="preserve">Das </w:t>
      </w:r>
      <w:r w:rsidR="009215E0" w:rsidRPr="009215E0">
        <w:rPr>
          <w:rFonts w:cstheme="minorHAnsi"/>
        </w:rPr>
        <w:t>Gewinnspiel:</w:t>
      </w:r>
      <w:r w:rsidR="002A7577">
        <w:rPr>
          <w:rFonts w:cstheme="minorHAnsi"/>
        </w:rPr>
        <w:t xml:space="preserve"> </w:t>
      </w:r>
      <w:r w:rsidR="002A7577" w:rsidRPr="002A7577">
        <w:rPr>
          <w:rFonts w:cstheme="minorHAnsi"/>
        </w:rPr>
        <w:t>„</w:t>
      </w:r>
      <w:r w:rsidR="00D0685B">
        <w:t>SONNENTOR Adventkalender</w:t>
      </w:r>
      <w:r w:rsidR="002A7577" w:rsidRPr="002A7577">
        <w:rPr>
          <w:rFonts w:cstheme="minorHAnsi"/>
        </w:rPr>
        <w:t>“</w:t>
      </w:r>
      <w:r w:rsidR="002A7577">
        <w:rPr>
          <w:rFonts w:cstheme="minorHAnsi"/>
        </w:rPr>
        <w:t xml:space="preserve"> </w:t>
      </w:r>
      <w:r w:rsidR="007C3E78" w:rsidRPr="00296EFC">
        <w:rPr>
          <w:rFonts w:cstheme="minorHAnsi"/>
        </w:rPr>
        <w:t>der Volksbank</w:t>
      </w:r>
      <w:r w:rsidR="007C3E78">
        <w:t xml:space="preserve"> </w:t>
      </w:r>
      <w:r w:rsidR="00364A63">
        <w:t>Niederösterreich</w:t>
      </w:r>
      <w:r w:rsidR="002042BB">
        <w:t xml:space="preserve"> AG</w:t>
      </w:r>
      <w:r w:rsidR="00E83EA1">
        <w:t>‘“</w:t>
      </w:r>
      <w:r w:rsidRPr="00F6179A">
        <w:rPr>
          <w:rFonts w:cstheme="minorHAnsi"/>
        </w:rPr>
        <w:t xml:space="preserve"> („Gewinnspiel“) </w:t>
      </w:r>
      <w:r w:rsidR="007C3E78" w:rsidRPr="00E95CCB">
        <w:rPr>
          <w:rFonts w:cstheme="minorHAnsi"/>
        </w:rPr>
        <w:t xml:space="preserve">startet am </w:t>
      </w:r>
      <w:r w:rsidR="003E6BBC">
        <w:rPr>
          <w:rFonts w:cstheme="minorHAnsi"/>
        </w:rPr>
        <w:t>1</w:t>
      </w:r>
      <w:r w:rsidR="00D0685B">
        <w:rPr>
          <w:rFonts w:cstheme="minorHAnsi"/>
        </w:rPr>
        <w:t>0</w:t>
      </w:r>
      <w:r w:rsidR="003E6BBC">
        <w:rPr>
          <w:rFonts w:cstheme="minorHAnsi"/>
        </w:rPr>
        <w:t>.</w:t>
      </w:r>
      <w:r w:rsidR="00D0685B">
        <w:rPr>
          <w:rFonts w:cstheme="minorHAnsi"/>
        </w:rPr>
        <w:t>11</w:t>
      </w:r>
      <w:r w:rsidR="009B1F69">
        <w:rPr>
          <w:rFonts w:cstheme="minorHAnsi"/>
        </w:rPr>
        <w:t>.</w:t>
      </w:r>
      <w:r w:rsidR="007C3E78">
        <w:rPr>
          <w:rFonts w:cstheme="minorHAnsi"/>
        </w:rPr>
        <w:t>202</w:t>
      </w:r>
      <w:r w:rsidR="002A7577">
        <w:rPr>
          <w:rFonts w:cstheme="minorHAnsi"/>
        </w:rPr>
        <w:t>5</w:t>
      </w:r>
      <w:r w:rsidR="007C3E78" w:rsidRPr="00E95CCB">
        <w:rPr>
          <w:rFonts w:cstheme="minorHAnsi"/>
        </w:rPr>
        <w:t xml:space="preserve"> um </w:t>
      </w:r>
      <w:r w:rsidR="00D0685B">
        <w:rPr>
          <w:rFonts w:cstheme="minorHAnsi"/>
        </w:rPr>
        <w:t>19</w:t>
      </w:r>
      <w:r w:rsidR="002A7577">
        <w:rPr>
          <w:rFonts w:cstheme="minorHAnsi"/>
        </w:rPr>
        <w:t>:00</w:t>
      </w:r>
      <w:r w:rsidR="007C3E78" w:rsidRPr="00E95CCB">
        <w:rPr>
          <w:rFonts w:cstheme="minorHAnsi"/>
        </w:rPr>
        <w:t xml:space="preserve"> Uhr und endet am </w:t>
      </w:r>
      <w:r w:rsidR="002042BB">
        <w:rPr>
          <w:rFonts w:cstheme="minorHAnsi"/>
        </w:rPr>
        <w:t>1</w:t>
      </w:r>
      <w:r w:rsidR="00D0685B">
        <w:rPr>
          <w:rFonts w:cstheme="minorHAnsi"/>
        </w:rPr>
        <w:t>6</w:t>
      </w:r>
      <w:r w:rsidR="003E6BBC">
        <w:rPr>
          <w:rFonts w:cstheme="minorHAnsi"/>
        </w:rPr>
        <w:t>.</w:t>
      </w:r>
      <w:r w:rsidR="00D0685B">
        <w:rPr>
          <w:rFonts w:cstheme="minorHAnsi"/>
        </w:rPr>
        <w:t>11</w:t>
      </w:r>
      <w:r w:rsidR="00364A63">
        <w:rPr>
          <w:rFonts w:cstheme="minorHAnsi"/>
        </w:rPr>
        <w:t>.</w:t>
      </w:r>
      <w:r w:rsidR="000E6512">
        <w:rPr>
          <w:rFonts w:cstheme="minorHAnsi"/>
        </w:rPr>
        <w:t>202</w:t>
      </w:r>
      <w:r w:rsidR="002A7577">
        <w:rPr>
          <w:rFonts w:cstheme="minorHAnsi"/>
        </w:rPr>
        <w:t>5</w:t>
      </w:r>
      <w:r w:rsidR="007C3E78">
        <w:rPr>
          <w:rFonts w:cstheme="minorHAnsi"/>
        </w:rPr>
        <w:t xml:space="preserve"> </w:t>
      </w:r>
      <w:r w:rsidR="007C3E78" w:rsidRPr="00E95CCB">
        <w:rPr>
          <w:rFonts w:cstheme="minorHAnsi"/>
        </w:rPr>
        <w:t xml:space="preserve">um </w:t>
      </w:r>
      <w:r w:rsidR="00F27D77">
        <w:rPr>
          <w:rFonts w:cstheme="minorHAnsi"/>
        </w:rPr>
        <w:t>23</w:t>
      </w:r>
      <w:r w:rsidR="007C3E78" w:rsidRPr="00E95CCB">
        <w:rPr>
          <w:rFonts w:cstheme="minorHAnsi"/>
        </w:rPr>
        <w:t>:</w:t>
      </w:r>
      <w:r w:rsidR="00F27D77">
        <w:rPr>
          <w:rFonts w:cstheme="minorHAnsi"/>
        </w:rPr>
        <w:t>59</w:t>
      </w:r>
      <w:r w:rsidR="007C3E78" w:rsidRPr="00E95CCB">
        <w:rPr>
          <w:rFonts w:cstheme="minorHAnsi"/>
        </w:rPr>
        <w:t xml:space="preserve"> Uhr</w:t>
      </w:r>
      <w:r w:rsidR="007C3E78">
        <w:rPr>
          <w:rFonts w:cstheme="minorHAnsi"/>
        </w:rPr>
        <w:t>.</w:t>
      </w:r>
    </w:p>
    <w:p w14:paraId="21964C63" w14:textId="77C9A42C" w:rsidR="003C0537" w:rsidRPr="003C0537" w:rsidRDefault="0055483C" w:rsidP="003C0537">
      <w:pPr>
        <w:pStyle w:val="Listenabsatz"/>
        <w:numPr>
          <w:ilvl w:val="0"/>
          <w:numId w:val="12"/>
        </w:numPr>
        <w:spacing w:after="0"/>
        <w:jc w:val="both"/>
        <w:rPr>
          <w:rFonts w:cstheme="minorHAnsi"/>
        </w:rPr>
      </w:pPr>
      <w:r w:rsidRPr="003C0537">
        <w:rPr>
          <w:rFonts w:cstheme="minorHAnsi"/>
        </w:rPr>
        <w:t xml:space="preserve">An der Verlosung nehmen jene Personen teil, </w:t>
      </w:r>
      <w:r w:rsidR="003C0537" w:rsidRPr="003C0537">
        <w:rPr>
          <w:rFonts w:cs="Arial"/>
          <w:lang w:val="de-DE"/>
        </w:rPr>
        <w:t xml:space="preserve">die der Seite Volksbank </w:t>
      </w:r>
      <w:r w:rsidR="00364A63">
        <w:rPr>
          <w:rFonts w:cs="Arial"/>
          <w:lang w:val="de-DE"/>
        </w:rPr>
        <w:t>Niederösterreich AG</w:t>
      </w:r>
      <w:r w:rsidR="003C0537" w:rsidRPr="003C0537">
        <w:rPr>
          <w:rFonts w:cs="Arial"/>
          <w:lang w:val="de-DE"/>
        </w:rPr>
        <w:t xml:space="preserve"> auf Facebook oder Instagram folgen, den Beitrag zum Gewinnspiel liken und in dem Kommentarfeld unter dem Gewinnspiel einen Kommentar hinterlassen, womit sich </w:t>
      </w:r>
      <w:r w:rsidR="003E6BBC">
        <w:rPr>
          <w:rFonts w:cs="Arial"/>
          <w:lang w:val="de-DE"/>
        </w:rPr>
        <w:t>die</w:t>
      </w:r>
      <w:r w:rsidR="003C0537" w:rsidRPr="003C0537">
        <w:rPr>
          <w:rFonts w:cs="Arial"/>
          <w:lang w:val="de-DE"/>
        </w:rPr>
        <w:t xml:space="preserve"> </w:t>
      </w:r>
      <w:proofErr w:type="spellStart"/>
      <w:proofErr w:type="gramStart"/>
      <w:r w:rsidR="003C0537" w:rsidRPr="003C0537">
        <w:rPr>
          <w:rFonts w:cs="Arial"/>
          <w:lang w:val="de-DE"/>
        </w:rPr>
        <w:t>Teilnehmer</w:t>
      </w:r>
      <w:r w:rsidR="003E6BBC">
        <w:rPr>
          <w:rFonts w:cs="Arial"/>
          <w:lang w:val="de-DE"/>
        </w:rPr>
        <w:t>:innen</w:t>
      </w:r>
      <w:proofErr w:type="spellEnd"/>
      <w:proofErr w:type="gramEnd"/>
      <w:r w:rsidR="003C0537" w:rsidRPr="003C0537">
        <w:rPr>
          <w:rFonts w:cs="Arial"/>
          <w:lang w:val="de-DE"/>
        </w:rPr>
        <w:t xml:space="preserve"> gleichzeitig diesen Teilnahmebedingungen unterw</w:t>
      </w:r>
      <w:r w:rsidR="003E6BBC">
        <w:rPr>
          <w:rFonts w:cs="Arial"/>
          <w:lang w:val="de-DE"/>
        </w:rPr>
        <w:t>erfen</w:t>
      </w:r>
      <w:r w:rsidR="003C0537" w:rsidRPr="003C0537">
        <w:rPr>
          <w:rFonts w:cs="Arial"/>
          <w:lang w:val="de-DE"/>
        </w:rPr>
        <w:t>.</w:t>
      </w:r>
    </w:p>
    <w:p w14:paraId="1D6FC523" w14:textId="1320069A" w:rsidR="003C0537" w:rsidRDefault="0055483C" w:rsidP="003C0537">
      <w:pPr>
        <w:pStyle w:val="Listenabsatz"/>
        <w:numPr>
          <w:ilvl w:val="0"/>
          <w:numId w:val="12"/>
        </w:numPr>
        <w:spacing w:after="0"/>
        <w:jc w:val="both"/>
        <w:rPr>
          <w:rFonts w:cstheme="minorHAnsi"/>
        </w:rPr>
      </w:pPr>
      <w:r w:rsidRPr="003C0537">
        <w:rPr>
          <w:rFonts w:cstheme="minorHAnsi"/>
        </w:rPr>
        <w:t xml:space="preserve">Die </w:t>
      </w:r>
      <w:proofErr w:type="spellStart"/>
      <w:proofErr w:type="gramStart"/>
      <w:r w:rsidRPr="003C0537">
        <w:rPr>
          <w:rFonts w:cstheme="minorHAnsi"/>
        </w:rPr>
        <w:t>Teilnehmer</w:t>
      </w:r>
      <w:r w:rsidR="003E6BBC">
        <w:rPr>
          <w:rFonts w:cstheme="minorHAnsi"/>
        </w:rPr>
        <w:t>:innen</w:t>
      </w:r>
      <w:proofErr w:type="spellEnd"/>
      <w:proofErr w:type="gramEnd"/>
      <w:r w:rsidRPr="003C0537">
        <w:rPr>
          <w:rFonts w:cstheme="minorHAnsi"/>
        </w:rPr>
        <w:t xml:space="preserve"> sind dazu verpflichtet, nicht gegen die Rechte Dritter (inkl. Urheberrechte und Persönlichkeitsrechte) zu verstoßen. </w:t>
      </w:r>
    </w:p>
    <w:p w14:paraId="6C8866B5" w14:textId="6050F910" w:rsidR="0055483C" w:rsidRPr="003C0537" w:rsidRDefault="0055483C" w:rsidP="003C0537">
      <w:pPr>
        <w:pStyle w:val="Listenabsatz"/>
        <w:numPr>
          <w:ilvl w:val="0"/>
          <w:numId w:val="12"/>
        </w:numPr>
        <w:spacing w:after="0"/>
        <w:jc w:val="both"/>
        <w:rPr>
          <w:rFonts w:cstheme="minorHAnsi"/>
        </w:rPr>
      </w:pPr>
      <w:r w:rsidRPr="003C0537">
        <w:rPr>
          <w:rFonts w:cstheme="minorHAnsi"/>
        </w:rPr>
        <w:t xml:space="preserve">Werden andere Personen im Zuge des Gewinnspiels hinzugezogen, müssen diese mit der Einreichung und der darauffolgenden Veröffentlichung auf </w:t>
      </w:r>
      <w:r w:rsidR="00C32BD6" w:rsidRPr="003C0537">
        <w:rPr>
          <w:rFonts w:cstheme="minorHAnsi"/>
        </w:rPr>
        <w:t>Facebook</w:t>
      </w:r>
      <w:r w:rsidRPr="003C0537">
        <w:rPr>
          <w:rFonts w:cstheme="minorHAnsi"/>
        </w:rPr>
        <w:t xml:space="preserve"> einverstanden sein. Namen oder Bilder Dritter bedürfen deren schriftlicher Zustimmung. </w:t>
      </w:r>
    </w:p>
    <w:p w14:paraId="47D9220B" w14:textId="11734D29" w:rsidR="0055483C" w:rsidRPr="002C7D4E" w:rsidRDefault="0055483C" w:rsidP="003C0537">
      <w:pPr>
        <w:pStyle w:val="Listenabsatz"/>
        <w:numPr>
          <w:ilvl w:val="0"/>
          <w:numId w:val="12"/>
        </w:numPr>
        <w:spacing w:after="0"/>
        <w:jc w:val="both"/>
        <w:rPr>
          <w:rFonts w:cstheme="minorHAnsi"/>
          <w:sz w:val="24"/>
          <w:szCs w:val="24"/>
        </w:rPr>
      </w:pPr>
      <w:r w:rsidRPr="00F6179A">
        <w:rPr>
          <w:rFonts w:cstheme="minorHAnsi"/>
        </w:rPr>
        <w:t>Die Einhaltung dieser Rechte obliegt dem Teilnehmer.</w:t>
      </w:r>
      <w:r w:rsidR="002E0E4F">
        <w:rPr>
          <w:rFonts w:cstheme="minorHAnsi"/>
        </w:rPr>
        <w:t xml:space="preserve"> </w:t>
      </w:r>
    </w:p>
    <w:p w14:paraId="303D024C" w14:textId="1F5FDA8F" w:rsidR="003C0537" w:rsidRPr="003C0537" w:rsidRDefault="003E6BBC" w:rsidP="003C0537">
      <w:pPr>
        <w:pStyle w:val="Listenabsatz"/>
        <w:numPr>
          <w:ilvl w:val="0"/>
          <w:numId w:val="12"/>
        </w:numPr>
        <w:spacing w:after="0"/>
        <w:jc w:val="both"/>
        <w:rPr>
          <w:rFonts w:eastAsia="Times New Roman" w:cs="Arial"/>
          <w:lang w:val="de-DE"/>
        </w:rPr>
      </w:pPr>
      <w:r>
        <w:rPr>
          <w:rFonts w:cstheme="minorHAnsi"/>
        </w:rPr>
        <w:t xml:space="preserve">Die </w:t>
      </w:r>
      <w:proofErr w:type="spellStart"/>
      <w:proofErr w:type="gramStart"/>
      <w:r>
        <w:rPr>
          <w:rFonts w:cstheme="minorHAnsi"/>
        </w:rPr>
        <w:t>Teilnehmer:innen</w:t>
      </w:r>
      <w:proofErr w:type="spellEnd"/>
      <w:proofErr w:type="gramEnd"/>
      <w:r>
        <w:rPr>
          <w:rFonts w:cstheme="minorHAnsi"/>
        </w:rPr>
        <w:t xml:space="preserve"> stellen</w:t>
      </w:r>
      <w:r w:rsidR="0055483C" w:rsidRPr="003C0537">
        <w:rPr>
          <w:rFonts w:cstheme="minorHAnsi"/>
        </w:rPr>
        <w:t xml:space="preserve"> den Veranstalter von Ansprüchen Dritter aus Verletzung derartiger Rechte und den Rechtsverfolgungskosten frei. </w:t>
      </w:r>
    </w:p>
    <w:p w14:paraId="743ABDE8" w14:textId="2ECEB618" w:rsidR="009215E0" w:rsidRPr="00D0685B" w:rsidRDefault="009215E0" w:rsidP="00D0685B">
      <w:pPr>
        <w:pStyle w:val="Listenabsatz"/>
        <w:numPr>
          <w:ilvl w:val="0"/>
          <w:numId w:val="12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I</w:t>
      </w:r>
      <w:r w:rsidRPr="003C0537">
        <w:rPr>
          <w:rFonts w:cstheme="minorHAnsi"/>
        </w:rPr>
        <w:t xml:space="preserve">m Rahmen des </w:t>
      </w:r>
      <w:r>
        <w:rPr>
          <w:rFonts w:cstheme="minorHAnsi"/>
        </w:rPr>
        <w:t>Gewinnspiels</w:t>
      </w:r>
      <w:r w:rsidR="003E6BBC">
        <w:rPr>
          <w:rFonts w:cstheme="minorHAnsi"/>
        </w:rPr>
        <w:t xml:space="preserve"> </w:t>
      </w:r>
      <w:r w:rsidR="00D0685B">
        <w:rPr>
          <w:rFonts w:cstheme="minorHAnsi"/>
        </w:rPr>
        <w:t xml:space="preserve">werden folgende Produkte der Firma SONNENTOR verlost: </w:t>
      </w:r>
      <w:r w:rsidR="00D0685B" w:rsidRPr="00D0685B">
        <w:rPr>
          <w:rFonts w:cstheme="minorHAnsi"/>
        </w:rPr>
        <w:t>1x „Mein großer Adventkalender“</w:t>
      </w:r>
      <w:r w:rsidR="00D0685B">
        <w:rPr>
          <w:rFonts w:cstheme="minorHAnsi"/>
        </w:rPr>
        <w:t>,</w:t>
      </w:r>
      <w:r w:rsidR="00D0685B" w:rsidRPr="00D0685B">
        <w:rPr>
          <w:rFonts w:cstheme="minorHAnsi"/>
        </w:rPr>
        <w:t xml:space="preserve"> 2x „Gewürz-Adventkalender“</w:t>
      </w:r>
      <w:r w:rsidR="00D0685B">
        <w:rPr>
          <w:rFonts w:cstheme="minorHAnsi"/>
        </w:rPr>
        <w:t xml:space="preserve">, </w:t>
      </w:r>
      <w:r w:rsidR="00D0685B" w:rsidRPr="00D0685B">
        <w:rPr>
          <w:rFonts w:cstheme="minorHAnsi"/>
        </w:rPr>
        <w:t>5x „Tee-Adventkalender“</w:t>
      </w:r>
      <w:r w:rsidRPr="00D0685B">
        <w:rPr>
          <w:rFonts w:eastAsia="Times New Roman" w:cs="Arial"/>
          <w:lang w:val="de-DE"/>
        </w:rPr>
        <w:t xml:space="preserve"> </w:t>
      </w:r>
    </w:p>
    <w:p w14:paraId="39DBB94C" w14:textId="25F16936" w:rsidR="0055483C" w:rsidRDefault="0055483C" w:rsidP="003C0537">
      <w:pPr>
        <w:pStyle w:val="Listenabsatz"/>
        <w:numPr>
          <w:ilvl w:val="0"/>
          <w:numId w:val="12"/>
        </w:numPr>
        <w:jc w:val="both"/>
      </w:pPr>
      <w:r>
        <w:t>Nicht inkludiert sind allfällige Mehrkosten, die nicht ausdrücklich in den Teilnahmebedingungen angeführt sind. Diese hat der Gewinner selbst zu tragen.</w:t>
      </w:r>
    </w:p>
    <w:p w14:paraId="3D6062CA" w14:textId="6B3E4DBD" w:rsidR="0055483C" w:rsidRPr="002C7D4E" w:rsidRDefault="0055483C" w:rsidP="003C0537">
      <w:pPr>
        <w:pStyle w:val="Listenabsatz"/>
        <w:numPr>
          <w:ilvl w:val="0"/>
          <w:numId w:val="12"/>
        </w:numPr>
        <w:jc w:val="both"/>
        <w:rPr>
          <w:rFonts w:cstheme="minorHAnsi"/>
        </w:rPr>
      </w:pPr>
      <w:r w:rsidRPr="002C7D4E">
        <w:rPr>
          <w:rFonts w:cstheme="minorHAnsi"/>
        </w:rPr>
        <w:t>Die Verlosung findet</w:t>
      </w:r>
      <w:r w:rsidR="00DB7F63">
        <w:rPr>
          <w:rFonts w:cstheme="minorHAnsi"/>
        </w:rPr>
        <w:t xml:space="preserve"> </w:t>
      </w:r>
      <w:r w:rsidR="006C260A">
        <w:rPr>
          <w:rFonts w:cstheme="minorHAnsi"/>
        </w:rPr>
        <w:t>am</w:t>
      </w:r>
      <w:r w:rsidR="00DB7F63">
        <w:rPr>
          <w:rFonts w:cstheme="minorHAnsi"/>
        </w:rPr>
        <w:t xml:space="preserve"> </w:t>
      </w:r>
      <w:r w:rsidR="002A7577">
        <w:rPr>
          <w:rFonts w:cstheme="minorHAnsi"/>
        </w:rPr>
        <w:t>1</w:t>
      </w:r>
      <w:r w:rsidR="00D0685B">
        <w:rPr>
          <w:rFonts w:cstheme="minorHAnsi"/>
        </w:rPr>
        <w:t>7</w:t>
      </w:r>
      <w:r w:rsidR="003E6BBC">
        <w:rPr>
          <w:rFonts w:cstheme="minorHAnsi"/>
        </w:rPr>
        <w:t>.</w:t>
      </w:r>
      <w:r w:rsidR="00D0685B">
        <w:rPr>
          <w:rFonts w:cstheme="minorHAnsi"/>
        </w:rPr>
        <w:t>11</w:t>
      </w:r>
      <w:r w:rsidR="00CC34D8">
        <w:rPr>
          <w:rFonts w:cstheme="minorHAnsi"/>
        </w:rPr>
        <w:t>.</w:t>
      </w:r>
      <w:r w:rsidR="000E6512">
        <w:rPr>
          <w:rFonts w:cstheme="minorHAnsi"/>
        </w:rPr>
        <w:t>202</w:t>
      </w:r>
      <w:r w:rsidR="002A7577">
        <w:rPr>
          <w:rFonts w:cstheme="minorHAnsi"/>
        </w:rPr>
        <w:t>5</w:t>
      </w:r>
      <w:r w:rsidR="00DB7F63">
        <w:rPr>
          <w:rFonts w:cstheme="minorHAnsi"/>
        </w:rPr>
        <w:t xml:space="preserve"> </w:t>
      </w:r>
      <w:r w:rsidRPr="002C7D4E">
        <w:rPr>
          <w:rFonts w:cstheme="minorHAnsi"/>
        </w:rPr>
        <w:t>unter Ausschluss der Öffentlichkeit statt.</w:t>
      </w:r>
    </w:p>
    <w:p w14:paraId="35BAB27B" w14:textId="2B61373C" w:rsidR="0055483C" w:rsidRDefault="0055483C" w:rsidP="003C0537">
      <w:pPr>
        <w:pStyle w:val="Listenabsatz"/>
        <w:numPr>
          <w:ilvl w:val="0"/>
          <w:numId w:val="12"/>
        </w:numPr>
        <w:jc w:val="both"/>
      </w:pPr>
      <w:r>
        <w:t>Der Gewinner wird mittels Zufallszahlengenerator elektronisch ausgelost. Der Gewinner wird</w:t>
      </w:r>
      <w:r w:rsidR="000870A8">
        <w:t xml:space="preserve"> kontaktiert oder </w:t>
      </w:r>
      <w:r w:rsidR="00364A63">
        <w:t xml:space="preserve">per </w:t>
      </w:r>
      <w:r>
        <w:t xml:space="preserve">Kommentar aufgefordert, </w:t>
      </w:r>
      <w:r w:rsidR="00DB7F63">
        <w:t xml:space="preserve">Volksbank </w:t>
      </w:r>
      <w:r w:rsidR="00364A63">
        <w:t>Niederösterreich AG</w:t>
      </w:r>
      <w:r>
        <w:t xml:space="preserve"> via Privatnachricht zu kontaktieren.</w:t>
      </w:r>
    </w:p>
    <w:p w14:paraId="565DDD04" w14:textId="0059B33E" w:rsidR="0055483C" w:rsidRDefault="0055483C" w:rsidP="003C0537">
      <w:pPr>
        <w:pStyle w:val="Listenabsatz"/>
        <w:numPr>
          <w:ilvl w:val="0"/>
          <w:numId w:val="12"/>
        </w:numPr>
        <w:jc w:val="both"/>
        <w:rPr>
          <w:rFonts w:cstheme="minorHAnsi"/>
        </w:rPr>
      </w:pPr>
      <w:r w:rsidRPr="00F6179A">
        <w:rPr>
          <w:rFonts w:cstheme="minorHAnsi"/>
        </w:rPr>
        <w:t xml:space="preserve">Nach der Kontaktaufnahme </w:t>
      </w:r>
      <w:r>
        <w:rPr>
          <w:rFonts w:cstheme="minorHAnsi"/>
        </w:rPr>
        <w:t xml:space="preserve">des Gewinners </w:t>
      </w:r>
      <w:r w:rsidRPr="00F6179A">
        <w:rPr>
          <w:rFonts w:cstheme="minorHAnsi"/>
        </w:rPr>
        <w:t xml:space="preserve">via Privatnachricht auf </w:t>
      </w:r>
      <w:r>
        <w:rPr>
          <w:rFonts w:cstheme="minorHAnsi"/>
        </w:rPr>
        <w:t>Facebook</w:t>
      </w:r>
      <w:r w:rsidR="00CD0E26">
        <w:rPr>
          <w:rFonts w:cstheme="minorHAnsi"/>
        </w:rPr>
        <w:t xml:space="preserve"> oder Instagram</w:t>
      </w:r>
      <w:r w:rsidRPr="00F6179A">
        <w:rPr>
          <w:rFonts w:cstheme="minorHAnsi"/>
        </w:rPr>
        <w:t>, ist eine Bekanntgabe der Kontaktdaten des Gewinners – an die in der Nachricht angegebene E-Mail-Adresse – erforderlich. Sollten die übermittelten Kontaktdaten fehlerhaft sein</w:t>
      </w:r>
      <w:r>
        <w:rPr>
          <w:rFonts w:cstheme="minorHAnsi"/>
        </w:rPr>
        <w:t>,</w:t>
      </w:r>
      <w:r w:rsidRPr="00F6179A">
        <w:rPr>
          <w:rFonts w:cstheme="minorHAnsi"/>
        </w:rPr>
        <w:t xml:space="preserve"> ist die </w:t>
      </w:r>
      <w:r w:rsidR="00DB7F63">
        <w:rPr>
          <w:rFonts w:cstheme="minorHAnsi"/>
        </w:rPr>
        <w:t xml:space="preserve">Volksbank </w:t>
      </w:r>
      <w:r w:rsidR="00364A63">
        <w:rPr>
          <w:rFonts w:cstheme="minorHAnsi"/>
        </w:rPr>
        <w:t>Niederösterreich</w:t>
      </w:r>
      <w:r w:rsidR="00DB7F63">
        <w:rPr>
          <w:rFonts w:cstheme="minorHAnsi"/>
        </w:rPr>
        <w:t xml:space="preserve"> AG</w:t>
      </w:r>
      <w:r w:rsidRPr="00F6179A">
        <w:rPr>
          <w:rFonts w:cstheme="minorHAnsi"/>
        </w:rPr>
        <w:t xml:space="preserve"> nicht dazu verpflichtet</w:t>
      </w:r>
      <w:r>
        <w:rPr>
          <w:rFonts w:cstheme="minorHAnsi"/>
        </w:rPr>
        <w:t>,</w:t>
      </w:r>
      <w:r w:rsidRPr="00F6179A">
        <w:rPr>
          <w:rFonts w:cstheme="minorHAnsi"/>
        </w:rPr>
        <w:t xml:space="preserve"> den richtigen Daten nachzugehen. Nachteile, die sich aufgrund dessen ereignen können, sind vom Teilnehmer selbst zu tragen und werden von der </w:t>
      </w:r>
      <w:r w:rsidR="00DB7F63">
        <w:t xml:space="preserve">Volksbank </w:t>
      </w:r>
      <w:r w:rsidR="00364A63">
        <w:t>Niederösterreich</w:t>
      </w:r>
      <w:r w:rsidR="00DB7F63">
        <w:t xml:space="preserve"> AG</w:t>
      </w:r>
      <w:r w:rsidRPr="00A732FA">
        <w:rPr>
          <w:rFonts w:cstheme="minorHAnsi"/>
        </w:rPr>
        <w:t xml:space="preserve"> </w:t>
      </w:r>
      <w:r w:rsidRPr="00F6179A">
        <w:rPr>
          <w:rFonts w:cstheme="minorHAnsi"/>
        </w:rPr>
        <w:t>nicht getragen</w:t>
      </w:r>
      <w:r>
        <w:rPr>
          <w:rFonts w:cstheme="minorHAnsi"/>
        </w:rPr>
        <w:t>.</w:t>
      </w:r>
    </w:p>
    <w:p w14:paraId="69F4D577" w14:textId="77777777" w:rsidR="0055483C" w:rsidRPr="00F6179A" w:rsidRDefault="0055483C" w:rsidP="003C0537">
      <w:pPr>
        <w:pStyle w:val="Listenabsatz"/>
        <w:numPr>
          <w:ilvl w:val="0"/>
          <w:numId w:val="12"/>
        </w:numPr>
        <w:jc w:val="both"/>
        <w:rPr>
          <w:rFonts w:cstheme="minorHAnsi"/>
        </w:rPr>
      </w:pPr>
      <w:r w:rsidRPr="00F6179A">
        <w:rPr>
          <w:rFonts w:cstheme="minorHAnsi"/>
        </w:rPr>
        <w:t>Eine Barauszahlung oder ein Umtausch des Gewinnpreises ist nicht möglich.</w:t>
      </w:r>
    </w:p>
    <w:p w14:paraId="70AE2F76" w14:textId="2168568F" w:rsidR="0055483C" w:rsidRPr="00F6179A" w:rsidRDefault="0055483C" w:rsidP="003C0537">
      <w:pPr>
        <w:pStyle w:val="Listenabsatz"/>
        <w:numPr>
          <w:ilvl w:val="0"/>
          <w:numId w:val="12"/>
        </w:numPr>
        <w:jc w:val="both"/>
        <w:rPr>
          <w:rFonts w:cstheme="minorHAnsi"/>
        </w:rPr>
      </w:pPr>
      <w:r w:rsidRPr="00F6179A">
        <w:rPr>
          <w:rFonts w:cstheme="minorHAnsi"/>
        </w:rPr>
        <w:t xml:space="preserve">Der Rechtsweg ist ausgeschlossen. Über dieses Gewinnspiel kann kein Schriftverkehr mit der </w:t>
      </w:r>
      <w:r w:rsidR="00DB7F63">
        <w:rPr>
          <w:rFonts w:cstheme="minorHAnsi"/>
        </w:rPr>
        <w:t xml:space="preserve">Volksbank </w:t>
      </w:r>
      <w:r w:rsidR="00364A63">
        <w:rPr>
          <w:rFonts w:cstheme="minorHAnsi"/>
        </w:rPr>
        <w:t>Niederösterreich</w:t>
      </w:r>
      <w:r w:rsidRPr="00F6179A">
        <w:rPr>
          <w:rFonts w:cstheme="minorHAnsi"/>
        </w:rPr>
        <w:t xml:space="preserve"> geführt werden bzw. werden dieses Gewinnspiel betreffende Schreiben von der </w:t>
      </w:r>
      <w:r w:rsidR="00DB7F63">
        <w:rPr>
          <w:rFonts w:cstheme="minorHAnsi"/>
        </w:rPr>
        <w:t xml:space="preserve">Volksbank </w:t>
      </w:r>
      <w:r w:rsidR="00364A63">
        <w:rPr>
          <w:rFonts w:cstheme="minorHAnsi"/>
        </w:rPr>
        <w:t>Niederösterreich</w:t>
      </w:r>
      <w:r w:rsidRPr="00F6179A">
        <w:rPr>
          <w:rFonts w:cstheme="minorHAnsi"/>
        </w:rPr>
        <w:t xml:space="preserve"> nicht beantwortet.</w:t>
      </w:r>
    </w:p>
    <w:p w14:paraId="655FBE05" w14:textId="405517B1" w:rsidR="0055483C" w:rsidRPr="00BF1084" w:rsidRDefault="0055483C" w:rsidP="0055483C">
      <w:pPr>
        <w:jc w:val="both"/>
        <w:rPr>
          <w:color w:val="FF0000"/>
        </w:rPr>
      </w:pPr>
      <w:r>
        <w:t xml:space="preserve">§ 4 Datenschutz </w:t>
      </w:r>
    </w:p>
    <w:p w14:paraId="02E1C0C9" w14:textId="25A36FD0" w:rsidR="0055483C" w:rsidRDefault="00006A07" w:rsidP="00A86B74">
      <w:pPr>
        <w:pStyle w:val="Listenabsatz"/>
        <w:ind w:left="851" w:hanging="425"/>
      </w:pPr>
      <w:r>
        <w:t>1</w:t>
      </w:r>
      <w:r w:rsidR="000B0012">
        <w:t>.</w:t>
      </w:r>
      <w:r w:rsidR="000B0012">
        <w:tab/>
      </w:r>
      <w:r w:rsidR="0055483C" w:rsidRPr="00BF1084">
        <w:t>Die im Rahmen des Gewinnspiels angegebenen personenbezogenen Daten von Teilnehmern (Vorname, Nachname,</w:t>
      </w:r>
      <w:r w:rsidR="00DB7F63">
        <w:t xml:space="preserve"> Geburtsdatum, Adresse, Telefonnummer,</w:t>
      </w:r>
      <w:r w:rsidR="0055483C" w:rsidRPr="00BF1084">
        <w:t xml:space="preserve"> </w:t>
      </w:r>
      <w:r w:rsidR="008B3766">
        <w:t>E-Mail-A</w:t>
      </w:r>
      <w:r w:rsidR="0055483C" w:rsidRPr="00BF1084">
        <w:t xml:space="preserve">dresse) werden von der </w:t>
      </w:r>
      <w:r w:rsidR="00DB7F63">
        <w:t xml:space="preserve">Volksbank </w:t>
      </w:r>
      <w:r w:rsidR="00364A63">
        <w:rPr>
          <w:rFonts w:cstheme="minorHAnsi"/>
        </w:rPr>
        <w:t>Niederösterreich</w:t>
      </w:r>
      <w:r w:rsidR="00364A63" w:rsidRPr="00F6179A">
        <w:rPr>
          <w:rFonts w:cstheme="minorHAnsi"/>
        </w:rPr>
        <w:t xml:space="preserve"> </w:t>
      </w:r>
      <w:r w:rsidR="0055483C" w:rsidRPr="00BF1084">
        <w:t xml:space="preserve">ausschließlich zum Zwecke der Durchführung des Gewinnspiels verarbeitet sowie nach </w:t>
      </w:r>
      <w:r w:rsidR="0055483C" w:rsidRPr="001B015E">
        <w:t>Beendigung des Gewinnspiels gelöscht.</w:t>
      </w:r>
      <w:r w:rsidR="006530E3">
        <w:t xml:space="preserve"> </w:t>
      </w:r>
    </w:p>
    <w:p w14:paraId="43B118EF" w14:textId="3A3998FB" w:rsidR="00532C8C" w:rsidRPr="00532C8C" w:rsidRDefault="0055483C" w:rsidP="00CF663F">
      <w:pPr>
        <w:pStyle w:val="Listenabsatz"/>
        <w:numPr>
          <w:ilvl w:val="0"/>
          <w:numId w:val="10"/>
        </w:numPr>
      </w:pPr>
      <w:r w:rsidRPr="00A54A3C">
        <w:t>Weitere Informationen zur Verarbeitung von personenbezogenen Daten finden Sie in unserer Datenschutzerklärung</w:t>
      </w:r>
      <w:r w:rsidR="00CF663F">
        <w:t xml:space="preserve"> unter </w:t>
      </w:r>
      <w:hyperlink r:id="rId8" w:history="1">
        <w:r w:rsidR="00CF663F" w:rsidRPr="00C90D2B">
          <w:rPr>
            <w:rStyle w:val="Hyperlink"/>
          </w:rPr>
          <w:t>https://www.vbnoe.at/datenschutz</w:t>
        </w:r>
      </w:hyperlink>
      <w:r w:rsidR="00CF663F">
        <w:t>.</w:t>
      </w:r>
    </w:p>
    <w:sectPr w:rsidR="00532C8C" w:rsidRPr="00532C8C" w:rsidSect="00CF0BD4">
      <w:headerReference w:type="default" r:id="rId9"/>
      <w:footerReference w:type="default" r:id="rId10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D42F01" w14:textId="77777777" w:rsidR="00CF0BD4" w:rsidRDefault="00CF0BD4" w:rsidP="0055483C">
      <w:pPr>
        <w:spacing w:after="0" w:line="240" w:lineRule="auto"/>
      </w:pPr>
      <w:r>
        <w:separator/>
      </w:r>
    </w:p>
  </w:endnote>
  <w:endnote w:type="continuationSeparator" w:id="0">
    <w:p w14:paraId="0A41C1C1" w14:textId="77777777" w:rsidR="00CF0BD4" w:rsidRDefault="00CF0BD4" w:rsidP="005548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E754D" w14:textId="77777777" w:rsidR="00160035" w:rsidRPr="00160035" w:rsidRDefault="00160035" w:rsidP="00160035">
    <w:pPr>
      <w:pStyle w:val="Fuzeile"/>
      <w:jc w:val="center"/>
    </w:pPr>
  </w:p>
  <w:p w14:paraId="1DE39F78" w14:textId="4CC083FC" w:rsidR="00160035" w:rsidRPr="00160035" w:rsidRDefault="00160035" w:rsidP="00160035">
    <w:pPr>
      <w:pStyle w:val="Fuzeile"/>
      <w:jc w:val="center"/>
    </w:pPr>
    <w:r w:rsidRPr="00160035">
      <w:t xml:space="preserve">Seite </w:t>
    </w:r>
    <w:sdt>
      <w:sdtPr>
        <w:id w:val="-637258457"/>
        <w:docPartObj>
          <w:docPartGallery w:val="Page Numbers (Bottom of Page)"/>
          <w:docPartUnique/>
        </w:docPartObj>
      </w:sdtPr>
      <w:sdtEndPr/>
      <w:sdtContent>
        <w:r w:rsidRPr="00160035">
          <w:fldChar w:fldCharType="begin"/>
        </w:r>
        <w:r w:rsidRPr="00160035">
          <w:instrText>PAGE   \* MERGEFORMAT</w:instrText>
        </w:r>
        <w:r w:rsidRPr="00160035">
          <w:fldChar w:fldCharType="separate"/>
        </w:r>
        <w:r w:rsidRPr="00160035">
          <w:rPr>
            <w:lang w:val="de-DE"/>
          </w:rPr>
          <w:t>2</w:t>
        </w:r>
        <w:r w:rsidRPr="00160035">
          <w:fldChar w:fldCharType="end"/>
        </w:r>
        <w:r w:rsidRPr="00160035">
          <w:t xml:space="preserve"> von </w:t>
        </w:r>
        <w:r w:rsidR="00CD0E26">
          <w:t>2</w:t>
        </w:r>
      </w:sdtContent>
    </w:sdt>
  </w:p>
  <w:p w14:paraId="399AF522" w14:textId="795DC88C" w:rsidR="00884CA7" w:rsidRPr="00160035" w:rsidRDefault="00884CA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C0E553" w14:textId="77777777" w:rsidR="00CF0BD4" w:rsidRDefault="00CF0BD4" w:rsidP="0055483C">
      <w:pPr>
        <w:spacing w:after="0" w:line="240" w:lineRule="auto"/>
      </w:pPr>
      <w:r>
        <w:separator/>
      </w:r>
    </w:p>
  </w:footnote>
  <w:footnote w:type="continuationSeparator" w:id="0">
    <w:p w14:paraId="3AF8E331" w14:textId="77777777" w:rsidR="00CF0BD4" w:rsidRDefault="00CF0BD4" w:rsidP="005548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6491A" w14:textId="4042BA38" w:rsidR="00454EFF" w:rsidRDefault="00563B21" w:rsidP="00454EFF">
    <w:pPr>
      <w:pStyle w:val="Kopfzeile"/>
      <w:jc w:val="right"/>
    </w:pPr>
    <w:r>
      <w:rPr>
        <w:noProof/>
      </w:rPr>
      <w:drawing>
        <wp:inline distT="0" distB="0" distL="0" distR="0" wp14:anchorId="2479D2AA" wp14:editId="23B1308F">
          <wp:extent cx="1341120" cy="349250"/>
          <wp:effectExtent l="0" t="0" r="0" b="0"/>
          <wp:docPr id="2105169140" name="Grafik 1" descr="Ihr Partner in der Region | Volksbank Niederösterreich 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hr Partner in der Region | Volksbank Niederösterreich 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1589" cy="3519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D538F"/>
    <w:multiLevelType w:val="hybridMultilevel"/>
    <w:tmpl w:val="CBB0C702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740517"/>
    <w:multiLevelType w:val="hybridMultilevel"/>
    <w:tmpl w:val="618EF86A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8D740F"/>
    <w:multiLevelType w:val="multilevel"/>
    <w:tmpl w:val="E10E6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41B1EB4"/>
    <w:multiLevelType w:val="hybridMultilevel"/>
    <w:tmpl w:val="49C80BBC"/>
    <w:lvl w:ilvl="0" w:tplc="4B821D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50251"/>
    <w:multiLevelType w:val="hybridMultilevel"/>
    <w:tmpl w:val="0C66E008"/>
    <w:lvl w:ilvl="0" w:tplc="414086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565117"/>
    <w:multiLevelType w:val="multilevel"/>
    <w:tmpl w:val="E10E6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0436D54"/>
    <w:multiLevelType w:val="hybridMultilevel"/>
    <w:tmpl w:val="20387288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1E0BA4"/>
    <w:multiLevelType w:val="hybridMultilevel"/>
    <w:tmpl w:val="8842BEAC"/>
    <w:lvl w:ilvl="0" w:tplc="D9285D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BB5F8E"/>
    <w:multiLevelType w:val="hybridMultilevel"/>
    <w:tmpl w:val="C8E23526"/>
    <w:lvl w:ilvl="0" w:tplc="21D688B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1605EC"/>
    <w:multiLevelType w:val="hybridMultilevel"/>
    <w:tmpl w:val="04C2F978"/>
    <w:lvl w:ilvl="0" w:tplc="E9D2BC7E">
      <w:start w:val="2"/>
      <w:numFmt w:val="decimal"/>
      <w:lvlText w:val="%1."/>
      <w:lvlJc w:val="left"/>
      <w:pPr>
        <w:ind w:left="786" w:hanging="360"/>
      </w:pPr>
      <w:rPr>
        <w:rFonts w:asciiTheme="minorHAnsi" w:hAnsiTheme="minorHAnsi" w:cstheme="minorBidi" w:hint="default"/>
        <w:color w:val="auto"/>
      </w:rPr>
    </w:lvl>
    <w:lvl w:ilvl="1" w:tplc="0C070019" w:tentative="1">
      <w:start w:val="1"/>
      <w:numFmt w:val="lowerLetter"/>
      <w:lvlText w:val="%2."/>
      <w:lvlJc w:val="left"/>
      <w:pPr>
        <w:ind w:left="1506" w:hanging="360"/>
      </w:pPr>
    </w:lvl>
    <w:lvl w:ilvl="2" w:tplc="0C07001B" w:tentative="1">
      <w:start w:val="1"/>
      <w:numFmt w:val="lowerRoman"/>
      <w:lvlText w:val="%3."/>
      <w:lvlJc w:val="right"/>
      <w:pPr>
        <w:ind w:left="2226" w:hanging="180"/>
      </w:pPr>
    </w:lvl>
    <w:lvl w:ilvl="3" w:tplc="0C07000F" w:tentative="1">
      <w:start w:val="1"/>
      <w:numFmt w:val="decimal"/>
      <w:lvlText w:val="%4."/>
      <w:lvlJc w:val="left"/>
      <w:pPr>
        <w:ind w:left="2946" w:hanging="360"/>
      </w:pPr>
    </w:lvl>
    <w:lvl w:ilvl="4" w:tplc="0C070019" w:tentative="1">
      <w:start w:val="1"/>
      <w:numFmt w:val="lowerLetter"/>
      <w:lvlText w:val="%5."/>
      <w:lvlJc w:val="left"/>
      <w:pPr>
        <w:ind w:left="3666" w:hanging="360"/>
      </w:pPr>
    </w:lvl>
    <w:lvl w:ilvl="5" w:tplc="0C07001B" w:tentative="1">
      <w:start w:val="1"/>
      <w:numFmt w:val="lowerRoman"/>
      <w:lvlText w:val="%6."/>
      <w:lvlJc w:val="right"/>
      <w:pPr>
        <w:ind w:left="4386" w:hanging="180"/>
      </w:pPr>
    </w:lvl>
    <w:lvl w:ilvl="6" w:tplc="0C07000F" w:tentative="1">
      <w:start w:val="1"/>
      <w:numFmt w:val="decimal"/>
      <w:lvlText w:val="%7."/>
      <w:lvlJc w:val="left"/>
      <w:pPr>
        <w:ind w:left="5106" w:hanging="360"/>
      </w:pPr>
    </w:lvl>
    <w:lvl w:ilvl="7" w:tplc="0C070019" w:tentative="1">
      <w:start w:val="1"/>
      <w:numFmt w:val="lowerLetter"/>
      <w:lvlText w:val="%8."/>
      <w:lvlJc w:val="left"/>
      <w:pPr>
        <w:ind w:left="5826" w:hanging="360"/>
      </w:pPr>
    </w:lvl>
    <w:lvl w:ilvl="8" w:tplc="0C0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67615266"/>
    <w:multiLevelType w:val="hybridMultilevel"/>
    <w:tmpl w:val="B4EC5916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526DF7"/>
    <w:multiLevelType w:val="hybridMultilevel"/>
    <w:tmpl w:val="D9FC17C8"/>
    <w:lvl w:ilvl="0" w:tplc="E9D2BC7E">
      <w:start w:val="2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3767905">
    <w:abstractNumId w:val="0"/>
  </w:num>
  <w:num w:numId="2" w16cid:durableId="1542937012">
    <w:abstractNumId w:val="6"/>
  </w:num>
  <w:num w:numId="3" w16cid:durableId="783503489">
    <w:abstractNumId w:val="10"/>
  </w:num>
  <w:num w:numId="4" w16cid:durableId="1313561159">
    <w:abstractNumId w:val="1"/>
  </w:num>
  <w:num w:numId="5" w16cid:durableId="1299149627">
    <w:abstractNumId w:val="8"/>
  </w:num>
  <w:num w:numId="6" w16cid:durableId="1451897689">
    <w:abstractNumId w:val="7"/>
  </w:num>
  <w:num w:numId="7" w16cid:durableId="1543127289">
    <w:abstractNumId w:val="4"/>
  </w:num>
  <w:num w:numId="8" w16cid:durableId="1557203301">
    <w:abstractNumId w:val="3"/>
  </w:num>
  <w:num w:numId="9" w16cid:durableId="630015923">
    <w:abstractNumId w:val="11"/>
  </w:num>
  <w:num w:numId="10" w16cid:durableId="812336986">
    <w:abstractNumId w:val="9"/>
  </w:num>
  <w:num w:numId="11" w16cid:durableId="1564289013">
    <w:abstractNumId w:val="5"/>
  </w:num>
  <w:num w:numId="12" w16cid:durableId="9998457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83C"/>
    <w:rsid w:val="00006A07"/>
    <w:rsid w:val="00023396"/>
    <w:rsid w:val="000870A8"/>
    <w:rsid w:val="000A2F15"/>
    <w:rsid w:val="000B0012"/>
    <w:rsid w:val="000E6512"/>
    <w:rsid w:val="000F31D1"/>
    <w:rsid w:val="000F651B"/>
    <w:rsid w:val="00107EFD"/>
    <w:rsid w:val="00160035"/>
    <w:rsid w:val="00180A4D"/>
    <w:rsid w:val="001C19C7"/>
    <w:rsid w:val="001D2E89"/>
    <w:rsid w:val="002042BB"/>
    <w:rsid w:val="00232877"/>
    <w:rsid w:val="00260A05"/>
    <w:rsid w:val="00292FAD"/>
    <w:rsid w:val="00296EFC"/>
    <w:rsid w:val="002A7577"/>
    <w:rsid w:val="002D70C4"/>
    <w:rsid w:val="002E0E4F"/>
    <w:rsid w:val="003401A8"/>
    <w:rsid w:val="00350406"/>
    <w:rsid w:val="00364A63"/>
    <w:rsid w:val="003C0537"/>
    <w:rsid w:val="003C6D6A"/>
    <w:rsid w:val="003E6BBC"/>
    <w:rsid w:val="0041601E"/>
    <w:rsid w:val="0042665C"/>
    <w:rsid w:val="00454EFF"/>
    <w:rsid w:val="004A1CA4"/>
    <w:rsid w:val="004B65E4"/>
    <w:rsid w:val="00532C8C"/>
    <w:rsid w:val="0055483C"/>
    <w:rsid w:val="00563B21"/>
    <w:rsid w:val="005840C1"/>
    <w:rsid w:val="005A5C13"/>
    <w:rsid w:val="005E28DE"/>
    <w:rsid w:val="00614F9A"/>
    <w:rsid w:val="006530E3"/>
    <w:rsid w:val="00662639"/>
    <w:rsid w:val="00664F7D"/>
    <w:rsid w:val="0068216C"/>
    <w:rsid w:val="00694788"/>
    <w:rsid w:val="006C260A"/>
    <w:rsid w:val="007244F2"/>
    <w:rsid w:val="00727FAA"/>
    <w:rsid w:val="0074595D"/>
    <w:rsid w:val="00751DC9"/>
    <w:rsid w:val="0076599B"/>
    <w:rsid w:val="00766C2A"/>
    <w:rsid w:val="00772042"/>
    <w:rsid w:val="00773CBF"/>
    <w:rsid w:val="00790E15"/>
    <w:rsid w:val="007962ED"/>
    <w:rsid w:val="007C3E78"/>
    <w:rsid w:val="007D40E4"/>
    <w:rsid w:val="007E0D7A"/>
    <w:rsid w:val="007E6C20"/>
    <w:rsid w:val="00850432"/>
    <w:rsid w:val="00852210"/>
    <w:rsid w:val="008756AA"/>
    <w:rsid w:val="00884CA7"/>
    <w:rsid w:val="008A7902"/>
    <w:rsid w:val="008B3766"/>
    <w:rsid w:val="008C0B82"/>
    <w:rsid w:val="008C6C08"/>
    <w:rsid w:val="009215E0"/>
    <w:rsid w:val="00925D60"/>
    <w:rsid w:val="0094394F"/>
    <w:rsid w:val="009549D9"/>
    <w:rsid w:val="009B1F69"/>
    <w:rsid w:val="009C168B"/>
    <w:rsid w:val="00A07A4C"/>
    <w:rsid w:val="00A11F14"/>
    <w:rsid w:val="00A604A2"/>
    <w:rsid w:val="00A86B74"/>
    <w:rsid w:val="00AC2880"/>
    <w:rsid w:val="00AE74FD"/>
    <w:rsid w:val="00AF2188"/>
    <w:rsid w:val="00B059A9"/>
    <w:rsid w:val="00B1753A"/>
    <w:rsid w:val="00B271D3"/>
    <w:rsid w:val="00B73B28"/>
    <w:rsid w:val="00C047B9"/>
    <w:rsid w:val="00C31B8F"/>
    <w:rsid w:val="00C32BD6"/>
    <w:rsid w:val="00C37DAA"/>
    <w:rsid w:val="00CC34D8"/>
    <w:rsid w:val="00CD0E26"/>
    <w:rsid w:val="00CF0BD4"/>
    <w:rsid w:val="00CF663F"/>
    <w:rsid w:val="00D0685B"/>
    <w:rsid w:val="00D80A44"/>
    <w:rsid w:val="00DB7F63"/>
    <w:rsid w:val="00DF64DA"/>
    <w:rsid w:val="00E23837"/>
    <w:rsid w:val="00E25A38"/>
    <w:rsid w:val="00E706AD"/>
    <w:rsid w:val="00E83EA1"/>
    <w:rsid w:val="00EB68BC"/>
    <w:rsid w:val="00EC764D"/>
    <w:rsid w:val="00EE6236"/>
    <w:rsid w:val="00F27D77"/>
    <w:rsid w:val="00F41AEA"/>
    <w:rsid w:val="00F73EE5"/>
    <w:rsid w:val="00F82203"/>
    <w:rsid w:val="00F932A2"/>
    <w:rsid w:val="00FA3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17352A"/>
  <w15:chartTrackingRefBased/>
  <w15:docId w15:val="{72775A0E-9F2F-45C0-B785-17318E4A4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5483C"/>
    <w:pPr>
      <w:spacing w:after="200" w:line="276" w:lineRule="auto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5548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55483C"/>
    <w:pPr>
      <w:spacing w:after="160" w:line="259" w:lineRule="auto"/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55483C"/>
    <w:rPr>
      <w:color w:val="0000FF"/>
      <w:u w:val="single"/>
    </w:rPr>
  </w:style>
  <w:style w:type="paragraph" w:customStyle="1" w:styleId="Default">
    <w:name w:val="Default"/>
    <w:rsid w:val="0055483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5548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5483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5483C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5483C"/>
    <w:rPr>
      <w:rFonts w:ascii="Calibri" w:eastAsia="Calibri" w:hAnsi="Calibri" w:cs="Times New Roman"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5548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5483C"/>
  </w:style>
  <w:style w:type="paragraph" w:styleId="Fuzeile">
    <w:name w:val="footer"/>
    <w:basedOn w:val="Standard"/>
    <w:link w:val="FuzeileZchn"/>
    <w:uiPriority w:val="99"/>
    <w:unhideWhenUsed/>
    <w:rsid w:val="005548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5483C"/>
  </w:style>
  <w:style w:type="character" w:styleId="NichtaufgelsteErwhnung">
    <w:name w:val="Unresolved Mention"/>
    <w:basedOn w:val="Absatz-Standardschriftart"/>
    <w:uiPriority w:val="99"/>
    <w:semiHidden/>
    <w:unhideWhenUsed/>
    <w:rsid w:val="00C047B9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8C0B82"/>
    <w:rPr>
      <w:color w:val="954F72" w:themeColor="followed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E74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E74FD"/>
    <w:rPr>
      <w:rFonts w:ascii="Segoe UI" w:hAnsi="Segoe UI" w:cs="Segoe UI"/>
      <w:sz w:val="18"/>
      <w:szCs w:val="18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A3C30"/>
    <w:rPr>
      <w:rFonts w:asciiTheme="minorHAnsi" w:eastAsiaTheme="minorHAnsi" w:hAnsiTheme="minorHAnsi" w:cstheme="minorBidi"/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A3C30"/>
    <w:rPr>
      <w:rFonts w:ascii="Calibri" w:eastAsia="Calibri" w:hAnsi="Calibri" w:cs="Times New Roman"/>
      <w:b/>
      <w:bCs/>
      <w:sz w:val="20"/>
      <w:szCs w:val="20"/>
    </w:rPr>
  </w:style>
  <w:style w:type="character" w:customStyle="1" w:styleId="wdyuqq">
    <w:name w:val="wdyuqq"/>
    <w:basedOn w:val="Absatz-Standardschriftart"/>
    <w:rsid w:val="00296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36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bnoe.at/datenschut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A444FF-A81F-44CB-9A3E-68CF08326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697</Words>
  <Characters>4397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Kaufmann</dc:creator>
  <cp:keywords/>
  <dc:description/>
  <cp:lastModifiedBy>Sara Griesbacher MSc</cp:lastModifiedBy>
  <cp:revision>13</cp:revision>
  <cp:lastPrinted>2020-10-02T12:07:00Z</cp:lastPrinted>
  <dcterms:created xsi:type="dcterms:W3CDTF">2024-02-20T10:59:00Z</dcterms:created>
  <dcterms:modified xsi:type="dcterms:W3CDTF">2025-11-10T10:57:00Z</dcterms:modified>
</cp:coreProperties>
</file>